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825B" w14:textId="77777777" w:rsidR="00E70EFB" w:rsidRPr="00E70EFB" w:rsidRDefault="00E70EFB" w:rsidP="00E70EFB">
      <w:pPr>
        <w:rPr>
          <w:rFonts w:ascii="Times" w:eastAsia="Times New Roman" w:hAnsi="Times"/>
          <w:noProof/>
          <w:sz w:val="32"/>
          <w:szCs w:val="32"/>
        </w:rPr>
      </w:pPr>
      <w:r>
        <w:rPr>
          <w:rFonts w:ascii="Times" w:eastAsia="Times New Roman" w:hAnsi="Times"/>
          <w:noProof/>
          <w:sz w:val="32"/>
          <w:szCs w:val="32"/>
        </w:rPr>
        <w:t>Bill’s memorial service, 1/11/2020</w:t>
      </w:r>
    </w:p>
    <w:p w14:paraId="015093D6" w14:textId="77777777" w:rsidR="00E70EFB" w:rsidRDefault="00E70EFB" w:rsidP="00E70EFB">
      <w:pPr>
        <w:rPr>
          <w:rFonts w:ascii="Times" w:eastAsia="Times New Roman" w:hAnsi="Times"/>
          <w:noProof/>
          <w:sz w:val="20"/>
          <w:szCs w:val="20"/>
        </w:rPr>
      </w:pPr>
    </w:p>
    <w:p w14:paraId="0DCE854F" w14:textId="24FBD18E" w:rsidR="003C289D" w:rsidRPr="003C289D" w:rsidRDefault="003C289D" w:rsidP="00E70EFB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Virginia (Ginny) Shipley</w:t>
      </w:r>
      <w:bookmarkStart w:id="0" w:name="_GoBack"/>
      <w:bookmarkEnd w:id="0"/>
    </w:p>
    <w:p w14:paraId="6BB3EAB2" w14:textId="77777777" w:rsidR="00E70EFB" w:rsidRPr="00E70EFB" w:rsidRDefault="00E70EFB" w:rsidP="00E70EFB">
      <w:pPr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E70EFB" w:rsidRPr="00E70EFB" w14:paraId="30031E6B" w14:textId="77777777" w:rsidTr="00E70E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FADE4" w14:textId="77777777" w:rsidR="00E70EFB" w:rsidRPr="00E70EFB" w:rsidRDefault="00E70EFB" w:rsidP="00E70EF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5FEEE26" w14:textId="77777777" w:rsidR="00E70EFB" w:rsidRPr="00E70EFB" w:rsidRDefault="00E70EFB" w:rsidP="00E70EF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E70EFB" w:rsidRPr="00E70EFB" w14:paraId="28FC79B0" w14:textId="77777777" w:rsidTr="00E70E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2B6F5" w14:textId="77777777" w:rsidR="00E70EFB" w:rsidRPr="00E70EFB" w:rsidRDefault="00E70EFB" w:rsidP="00E70EF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217E71" w14:textId="77777777" w:rsidR="00E70EFB" w:rsidRPr="00E70EFB" w:rsidRDefault="00E70EFB" w:rsidP="00E70EF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78D52E19" w14:textId="77777777" w:rsidR="00E70EFB" w:rsidRPr="00E70EFB" w:rsidRDefault="00E70EFB" w:rsidP="00E70EFB">
      <w:pPr>
        <w:rPr>
          <w:rFonts w:ascii="Times" w:eastAsia="Times New Roman" w:hAnsi="Times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E70EFB" w:rsidRPr="00E70EFB" w14:paraId="332FCB55" w14:textId="77777777" w:rsidTr="00E70E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E792F" w14:textId="7638E150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sz w:val="32"/>
                <w:szCs w:val="32"/>
              </w:rPr>
              <w:t>I have read this poem at the memorial services for both my parents and for</w:t>
            </w:r>
            <w:r>
              <w:rPr>
                <w:rFonts w:ascii="Times" w:eastAsia="Times New Roman" w:hAnsi="Times"/>
                <w:sz w:val="32"/>
                <w:szCs w:val="32"/>
              </w:rPr>
              <w:t xml:space="preserve"> late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my husband. Now I read it for Bill.  </w:t>
            </w:r>
          </w:p>
          <w:p w14:paraId="033BAB89" w14:textId="77777777" w:rsidR="00E70EFB" w:rsidRPr="00DA763A" w:rsidRDefault="00E70EFB" w:rsidP="00E70EFB">
            <w:pPr>
              <w:pStyle w:val="NormalWeb"/>
              <w:rPr>
                <w:sz w:val="32"/>
                <w:szCs w:val="32"/>
              </w:rPr>
            </w:pPr>
            <w:r w:rsidRPr="00DA763A">
              <w:rPr>
                <w:sz w:val="32"/>
                <w:szCs w:val="32"/>
              </w:rPr>
              <w:t>In the rising of the sun and in its going down,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In the blowing of the wind and in the chill of winter,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In the opening of buds and in the rebirth of spring,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In the blueness of the sky and in the warmth of summer,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In the rustling of leaves and in the beauty of autumn,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In the beginning of the year and when it ends,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When we are weary and in need of strength,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When we are lost and sick at heart,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When we have joys we yearn to share,</w:t>
            </w:r>
            <w:r w:rsidRPr="00DA763A">
              <w:rPr>
                <w:sz w:val="32"/>
                <w:szCs w:val="32"/>
              </w:rPr>
              <w:br/>
              <w:t>we remember them.</w:t>
            </w:r>
            <w:r w:rsidRPr="00DA763A">
              <w:rPr>
                <w:sz w:val="32"/>
                <w:szCs w:val="32"/>
              </w:rPr>
              <w:br/>
              <w:t>So long as we live, they too shall live, for they are now a part of us,</w:t>
            </w:r>
            <w:r w:rsidRPr="00DA763A">
              <w:rPr>
                <w:sz w:val="32"/>
                <w:szCs w:val="32"/>
              </w:rPr>
              <w:br/>
              <w:t>as we remember them.</w:t>
            </w:r>
          </w:p>
          <w:p w14:paraId="4661A9F3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</w:p>
          <w:p w14:paraId="2BC1A72B" w14:textId="77777777" w:rsid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sz w:val="32"/>
                <w:szCs w:val="32"/>
              </w:rPr>
              <w:t>Bill was my lifelong and very close friend.  He was the almost grownup big kid who lived two doors away from my family growing up</w:t>
            </w:r>
            <w:r>
              <w:rPr>
                <w:rFonts w:ascii="Times" w:eastAsia="Times New Roman" w:hAnsi="Times"/>
                <w:sz w:val="32"/>
                <w:szCs w:val="32"/>
              </w:rPr>
              <w:t xml:space="preserve"> on Jane Street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in Greenwich Village. </w:t>
            </w:r>
            <w:r>
              <w:rPr>
                <w:rFonts w:ascii="Times" w:eastAsia="Times New Roman" w:hAnsi="Times"/>
                <w:sz w:val="32"/>
                <w:szCs w:val="32"/>
              </w:rPr>
              <w:t xml:space="preserve"> After the deaths of my parents,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</w:t>
            </w:r>
            <w:r>
              <w:rPr>
                <w:rFonts w:ascii="Times" w:eastAsia="Times New Roman" w:hAnsi="Times"/>
                <w:sz w:val="32"/>
                <w:szCs w:val="32"/>
              </w:rPr>
              <w:t>he was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person who knew me longest in this world. </w:t>
            </w:r>
          </w:p>
          <w:p w14:paraId="3F36F8EF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>
              <w:rPr>
                <w:rFonts w:ascii="Times" w:eastAsia="Times New Roman" w:hAnsi="Times"/>
                <w:sz w:val="32"/>
                <w:szCs w:val="32"/>
              </w:rPr>
              <w:t>He was my babysitter and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I remember him looking very handsome 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lastRenderedPageBreak/>
              <w:t xml:space="preserve">in his sailor suit </w:t>
            </w:r>
            <w:r>
              <w:rPr>
                <w:rFonts w:ascii="Times" w:eastAsia="Times New Roman" w:hAnsi="Times"/>
                <w:sz w:val="32"/>
                <w:szCs w:val="32"/>
              </w:rPr>
              <w:t xml:space="preserve">at the end of WWII 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>when I was very small. </w:t>
            </w:r>
          </w:p>
          <w:p w14:paraId="3AF8BA46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</w:p>
          <w:p w14:paraId="730ED3E9" w14:textId="7F28AF19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sz w:val="32"/>
                <w:szCs w:val="32"/>
              </w:rPr>
              <w:t>He was always kind and caring and took good care of me during times of great sadness in my life.  He introduced me to my late husband, Thorne Shipley</w:t>
            </w:r>
            <w:r w:rsidR="000F1AF1">
              <w:rPr>
                <w:rFonts w:ascii="Times" w:eastAsia="Times New Roman" w:hAnsi="Times"/>
                <w:sz w:val="32"/>
                <w:szCs w:val="32"/>
              </w:rPr>
              <w:t>,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 xml:space="preserve"> who was a high school friend of his and again, he and Laurie were a great support after Thorne’s death.  Bill was also a good friend and mentor to my son, Jesse.</w:t>
            </w:r>
          </w:p>
          <w:p w14:paraId="1AE49299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</w:p>
          <w:p w14:paraId="4DD8C249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sz w:val="32"/>
                <w:szCs w:val="32"/>
              </w:rPr>
              <w:t>Bill lived a long, fruitful and productive life. He was an inspiration for so many, but for me he was my close, utterly reliable friend. </w:t>
            </w:r>
            <w:r>
              <w:rPr>
                <w:rFonts w:ascii="Times" w:eastAsia="Times New Roman" w:hAnsi="Times"/>
                <w:sz w:val="32"/>
                <w:szCs w:val="32"/>
              </w:rPr>
              <w:t>In late middle age, he had the luck and then good sense to marry Laurie Lehman who has become one of my very closest friends, so that’s another debt of gratitude I owe to Bill.</w:t>
            </w:r>
          </w:p>
          <w:p w14:paraId="0FA24809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</w:p>
          <w:p w14:paraId="5FB228C1" w14:textId="4319C20B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sz w:val="32"/>
                <w:szCs w:val="32"/>
              </w:rPr>
              <w:t>And now he too is gone and we all</w:t>
            </w:r>
            <w:r w:rsidR="00BB3FD1">
              <w:rPr>
                <w:rFonts w:ascii="Times" w:eastAsia="Times New Roman" w:hAnsi="Times"/>
                <w:sz w:val="32"/>
                <w:szCs w:val="32"/>
              </w:rPr>
              <w:t xml:space="preserve"> feel his loss most painfully. </w:t>
            </w:r>
            <w:r w:rsidRPr="00E70EFB">
              <w:rPr>
                <w:rFonts w:ascii="Times" w:eastAsia="Times New Roman" w:hAnsi="Times"/>
                <w:sz w:val="32"/>
                <w:szCs w:val="32"/>
              </w:rPr>
              <w:t>The loss is great for all who knew him but especially for Laurie, Naomi and Maya whom we encircle in love. </w:t>
            </w:r>
          </w:p>
          <w:p w14:paraId="50D269C0" w14:textId="77777777" w:rsidR="00E70EFB" w:rsidRPr="00E70EFB" w:rsidRDefault="00E70EFB" w:rsidP="00E70EFB">
            <w:pPr>
              <w:rPr>
                <w:rFonts w:ascii="Times" w:eastAsia="Times New Roman" w:hAnsi="Times"/>
                <w:sz w:val="32"/>
                <w:szCs w:val="32"/>
              </w:rPr>
            </w:pPr>
            <w:r w:rsidRPr="00E70EFB">
              <w:rPr>
                <w:rFonts w:ascii="Times" w:eastAsia="Times New Roman" w:hAnsi="Times"/>
                <w:noProof/>
                <w:sz w:val="32"/>
                <w:szCs w:val="32"/>
              </w:rPr>
              <w:drawing>
                <wp:inline distT="0" distB="0" distL="0" distR="0" wp14:anchorId="2EE39C98" wp14:editId="6CFB3CCC">
                  <wp:extent cx="10160" cy="10160"/>
                  <wp:effectExtent l="0" t="0" r="0" b="0"/>
                  <wp:docPr id="3" name="Picture 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38D9D" w14:textId="0204D0E5" w:rsidR="00BB3FD1" w:rsidRDefault="00E70EFB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lastRenderedPageBreak/>
        <w:t>May we live in a way that honors his memory.</w:t>
      </w:r>
    </w:p>
    <w:sectPr w:rsidR="00BB3FD1" w:rsidSect="006B3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A"/>
    <w:rsid w:val="000F1AF1"/>
    <w:rsid w:val="002F3385"/>
    <w:rsid w:val="003C289D"/>
    <w:rsid w:val="00990C40"/>
    <w:rsid w:val="00BB3FD1"/>
    <w:rsid w:val="00DA763A"/>
    <w:rsid w:val="00E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895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70E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6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0EFB"/>
    <w:rPr>
      <w:rFonts w:ascii="Times" w:hAnsi="Times"/>
      <w:b/>
      <w:bCs/>
      <w:sz w:val="27"/>
      <w:szCs w:val="27"/>
      <w:lang w:eastAsia="en-US"/>
    </w:rPr>
  </w:style>
  <w:style w:type="character" w:customStyle="1" w:styleId="qu">
    <w:name w:val="qu"/>
    <w:basedOn w:val="DefaultParagraphFont"/>
    <w:rsid w:val="00E70EFB"/>
  </w:style>
  <w:style w:type="character" w:customStyle="1" w:styleId="gd">
    <w:name w:val="gd"/>
    <w:basedOn w:val="DefaultParagraphFont"/>
    <w:rsid w:val="00E70EFB"/>
  </w:style>
  <w:style w:type="character" w:customStyle="1" w:styleId="go">
    <w:name w:val="go"/>
    <w:basedOn w:val="DefaultParagraphFont"/>
    <w:rsid w:val="00E70EFB"/>
  </w:style>
  <w:style w:type="character" w:customStyle="1" w:styleId="g3">
    <w:name w:val="g3"/>
    <w:basedOn w:val="DefaultParagraphFont"/>
    <w:rsid w:val="00E70EFB"/>
  </w:style>
  <w:style w:type="character" w:customStyle="1" w:styleId="hb">
    <w:name w:val="hb"/>
    <w:basedOn w:val="DefaultParagraphFont"/>
    <w:rsid w:val="00E70EFB"/>
  </w:style>
  <w:style w:type="character" w:customStyle="1" w:styleId="g2">
    <w:name w:val="g2"/>
    <w:basedOn w:val="DefaultParagraphFont"/>
    <w:rsid w:val="00E70EFB"/>
  </w:style>
  <w:style w:type="paragraph" w:styleId="BalloonText">
    <w:name w:val="Balloon Text"/>
    <w:basedOn w:val="Normal"/>
    <w:link w:val="BalloonTextChar"/>
    <w:uiPriority w:val="99"/>
    <w:semiHidden/>
    <w:unhideWhenUsed/>
    <w:rsid w:val="00E70E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lehmannyc@aol.com</cp:lastModifiedBy>
  <cp:revision>5</cp:revision>
  <cp:lastPrinted>2020-01-05T17:16:00Z</cp:lastPrinted>
  <dcterms:created xsi:type="dcterms:W3CDTF">2020-01-05T17:49:00Z</dcterms:created>
  <dcterms:modified xsi:type="dcterms:W3CDTF">2021-04-27T16:21:00Z</dcterms:modified>
</cp:coreProperties>
</file>